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582" w:rsidRDefault="009B4582" w:rsidP="009B4582">
      <w:pPr>
        <w:shd w:val="clear" w:color="auto" w:fill="FFFFFF"/>
        <w:jc w:val="center"/>
        <w:rPr>
          <w:rFonts w:ascii="Myriad Pro" w:hAnsi="Myriad Pro"/>
          <w:b/>
          <w:bCs/>
          <w:color w:val="212121"/>
        </w:rPr>
      </w:pPr>
      <w:r>
        <w:rPr>
          <w:rFonts w:ascii="Myriad Pro" w:hAnsi="Myriad Pro"/>
          <w:noProof/>
          <w:lang w:val="en-GB"/>
        </w:rPr>
        <w:drawing>
          <wp:inline distT="0" distB="0" distL="0" distR="0">
            <wp:extent cx="2211070" cy="614045"/>
            <wp:effectExtent l="0" t="0" r="0" b="0"/>
            <wp:docPr id="1" name="Picture 1" descr="WSIS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IS2025"/>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211070" cy="614045"/>
                    </a:xfrm>
                    <a:prstGeom prst="rect">
                      <a:avLst/>
                    </a:prstGeom>
                    <a:noFill/>
                    <a:ln>
                      <a:noFill/>
                    </a:ln>
                  </pic:spPr>
                </pic:pic>
              </a:graphicData>
            </a:graphic>
          </wp:inline>
        </w:drawing>
      </w:r>
    </w:p>
    <w:p w:rsidR="009B4582" w:rsidRDefault="009B4582" w:rsidP="009B4582">
      <w:pPr>
        <w:shd w:val="clear" w:color="auto" w:fill="FFFFFF"/>
        <w:jc w:val="center"/>
        <w:rPr>
          <w:rFonts w:ascii="Myriad Pro" w:hAnsi="Myriad Pro"/>
          <w:b/>
          <w:bCs/>
          <w:color w:val="212121"/>
        </w:rPr>
      </w:pPr>
    </w:p>
    <w:p w:rsidR="009B4582" w:rsidRDefault="009B4582" w:rsidP="009B4582">
      <w:pPr>
        <w:shd w:val="clear" w:color="auto" w:fill="FFFFFF"/>
        <w:jc w:val="center"/>
        <w:rPr>
          <w:rFonts w:ascii="Myriad Pro" w:hAnsi="Myriad Pro"/>
          <w:b/>
          <w:bCs/>
          <w:color w:val="212121"/>
          <w:sz w:val="24"/>
          <w:szCs w:val="24"/>
        </w:rPr>
      </w:pPr>
      <w:r>
        <w:rPr>
          <w:rFonts w:ascii="Myriad Pro" w:hAnsi="Myriad Pro"/>
          <w:b/>
          <w:bCs/>
          <w:color w:val="212121"/>
        </w:rPr>
        <w:t>HLPF 2019: Empowering people and ensuring inclusiveness and equality</w:t>
      </w:r>
    </w:p>
    <w:p w:rsidR="009B4582" w:rsidRDefault="009B4582" w:rsidP="009B4582">
      <w:pPr>
        <w:shd w:val="clear" w:color="auto" w:fill="FFFFFF"/>
        <w:jc w:val="center"/>
        <w:rPr>
          <w:rFonts w:ascii="Myriad Pro" w:hAnsi="Myriad Pro"/>
          <w:b/>
          <w:bCs/>
          <w:color w:val="212121"/>
        </w:rPr>
      </w:pPr>
    </w:p>
    <w:p w:rsidR="009B4582" w:rsidRDefault="009B4582" w:rsidP="009B4582">
      <w:pPr>
        <w:shd w:val="clear" w:color="auto" w:fill="FFFFFF"/>
        <w:jc w:val="center"/>
        <w:rPr>
          <w:rFonts w:ascii="Myriad Pro" w:hAnsi="Myriad Pro"/>
          <w:b/>
          <w:bCs/>
          <w:color w:val="212121"/>
        </w:rPr>
      </w:pPr>
      <w:r>
        <w:rPr>
          <w:rFonts w:ascii="Myriad Pro" w:hAnsi="Myriad Pro"/>
          <w:b/>
          <w:bCs/>
          <w:color w:val="212121"/>
        </w:rPr>
        <w:t xml:space="preserve">Side Event: “Fostering digital transformation </w:t>
      </w:r>
    </w:p>
    <w:p w:rsidR="009B4582" w:rsidRDefault="009B4582" w:rsidP="009B4582">
      <w:pPr>
        <w:shd w:val="clear" w:color="auto" w:fill="FFFFFF"/>
        <w:jc w:val="center"/>
        <w:rPr>
          <w:rFonts w:ascii="Myriad Pro" w:hAnsi="Myriad Pro"/>
          <w:b/>
          <w:bCs/>
          <w:color w:val="212121"/>
        </w:rPr>
      </w:pPr>
      <w:r>
        <w:rPr>
          <w:rFonts w:ascii="Myriad Pro" w:hAnsi="Myriad Pro"/>
          <w:b/>
          <w:bCs/>
          <w:color w:val="212121"/>
        </w:rPr>
        <w:t>and global partnerships for SDG achievement”</w:t>
      </w:r>
    </w:p>
    <w:p w:rsidR="009B4582" w:rsidRDefault="009B4582" w:rsidP="009B4582">
      <w:pPr>
        <w:shd w:val="clear" w:color="auto" w:fill="FFFFFF"/>
        <w:jc w:val="center"/>
        <w:rPr>
          <w:rFonts w:ascii="Myriad Pro" w:hAnsi="Myriad Pro"/>
          <w:b/>
          <w:bCs/>
          <w:color w:val="212121"/>
          <w:lang w:val="en-GB"/>
        </w:rPr>
      </w:pPr>
      <w:r>
        <w:rPr>
          <w:rFonts w:ascii="Myriad Pro" w:hAnsi="Myriad Pro"/>
          <w:b/>
          <w:bCs/>
          <w:color w:val="212121"/>
        </w:rPr>
        <w:t>[Aligning WSIS process with the 2030 Agenda for Sustainable Development]</w:t>
      </w:r>
    </w:p>
    <w:p w:rsidR="009B4582" w:rsidRDefault="009B4582" w:rsidP="009B4582">
      <w:pPr>
        <w:shd w:val="clear" w:color="auto" w:fill="FFFFFF"/>
        <w:jc w:val="center"/>
        <w:rPr>
          <w:rFonts w:ascii="Myriad Pro" w:hAnsi="Myriad Pro"/>
          <w:b/>
          <w:bCs/>
          <w:color w:val="212121"/>
        </w:rPr>
      </w:pPr>
    </w:p>
    <w:p w:rsidR="009B4582" w:rsidRDefault="009B4582" w:rsidP="009B4582">
      <w:pPr>
        <w:shd w:val="clear" w:color="auto" w:fill="FFFFFF"/>
        <w:jc w:val="center"/>
        <w:rPr>
          <w:rFonts w:ascii="Myriad Pro" w:hAnsi="Myriad Pro"/>
          <w:b/>
          <w:bCs/>
          <w:color w:val="212121"/>
        </w:rPr>
      </w:pPr>
      <w:r>
        <w:rPr>
          <w:rFonts w:ascii="Myriad Pro" w:hAnsi="Myriad Pro"/>
          <w:b/>
          <w:bCs/>
          <w:color w:val="212121"/>
        </w:rPr>
        <w:t>11 July 2019, 13:15 – 15:15</w:t>
      </w:r>
    </w:p>
    <w:p w:rsidR="009B4582" w:rsidRDefault="009B4582" w:rsidP="009B4582">
      <w:pPr>
        <w:shd w:val="clear" w:color="auto" w:fill="FFFFFF"/>
        <w:jc w:val="center"/>
        <w:rPr>
          <w:rFonts w:ascii="Myriad Pro" w:hAnsi="Myriad Pro"/>
          <w:b/>
          <w:bCs/>
          <w:color w:val="212121"/>
          <w:lang w:val="en-GB"/>
        </w:rPr>
      </w:pPr>
      <w:r>
        <w:rPr>
          <w:rFonts w:ascii="Myriad Pro" w:hAnsi="Myriad Pro"/>
          <w:b/>
          <w:bCs/>
          <w:color w:val="212121"/>
          <w:lang w:val="en-GB"/>
        </w:rPr>
        <w:t>United Nations Office for South-South Cooperation</w:t>
      </w:r>
    </w:p>
    <w:p w:rsidR="009B4582" w:rsidRDefault="009B4582" w:rsidP="009B4582">
      <w:pPr>
        <w:shd w:val="clear" w:color="auto" w:fill="FFFFFF"/>
        <w:jc w:val="center"/>
        <w:rPr>
          <w:rFonts w:ascii="Myriad Pro" w:hAnsi="Myriad Pro"/>
          <w:b/>
          <w:bCs/>
          <w:color w:val="212121"/>
          <w:lang w:val="en-GB"/>
        </w:rPr>
      </w:pPr>
      <w:r>
        <w:rPr>
          <w:rFonts w:ascii="Myriad Pro" w:hAnsi="Myriad Pro"/>
          <w:b/>
          <w:bCs/>
          <w:color w:val="212121"/>
          <w:lang w:val="en-GB"/>
        </w:rPr>
        <w:t xml:space="preserve">304 East 45th Street, 11th Floor, New York, NY </w:t>
      </w:r>
    </w:p>
    <w:p w:rsidR="009B4582" w:rsidRDefault="009B4582" w:rsidP="009B4582">
      <w:pPr>
        <w:shd w:val="clear" w:color="auto" w:fill="FFFFFF"/>
        <w:rPr>
          <w:rFonts w:ascii="Myriad Pro" w:hAnsi="Myriad Pro"/>
          <w:b/>
          <w:bCs/>
          <w:color w:val="212121"/>
        </w:rPr>
      </w:pPr>
    </w:p>
    <w:p w:rsidR="009B4582" w:rsidRDefault="009B4582" w:rsidP="009B4582">
      <w:pPr>
        <w:jc w:val="center"/>
        <w:rPr>
          <w:rFonts w:ascii="Myriad Pro" w:hAnsi="Myriad Pro"/>
          <w:color w:val="212121"/>
          <w:lang w:val="en-GB"/>
        </w:rPr>
      </w:pPr>
      <w:r>
        <w:rPr>
          <w:rFonts w:ascii="Myriad Pro" w:hAnsi="Myriad Pro"/>
          <w:color w:val="212121"/>
        </w:rPr>
        <w:t xml:space="preserve">A side event hosted by Saudi Arabia and with the engagement of </w:t>
      </w:r>
      <w:r>
        <w:rPr>
          <w:rFonts w:ascii="Myriad Pro" w:hAnsi="Myriad Pro"/>
          <w:color w:val="212121"/>
          <w:lang w:val="en-GB"/>
        </w:rPr>
        <w:t>United Nations Office for South-South Cooperation, UN Group on the Information Society (UNGIS) and the World Summit on the Information Society (WSIS) Stakeholders</w:t>
      </w:r>
    </w:p>
    <w:p w:rsidR="009B4582" w:rsidRDefault="009B4582" w:rsidP="009B4582">
      <w:pPr>
        <w:jc w:val="center"/>
        <w:rPr>
          <w:rFonts w:ascii="Myriad Pro" w:hAnsi="Myriad Pro"/>
          <w:b/>
          <w:bCs/>
          <w:i/>
          <w:iCs/>
          <w:color w:val="212121"/>
          <w:u w:val="single"/>
          <w:lang w:val="en-GB"/>
        </w:rPr>
      </w:pPr>
      <w:r>
        <w:rPr>
          <w:rFonts w:ascii="Myriad Pro" w:hAnsi="Myriad Pro"/>
          <w:b/>
          <w:bCs/>
          <w:i/>
          <w:iCs/>
          <w:color w:val="212121"/>
          <w:u w:val="single"/>
          <w:lang w:val="en-GB"/>
        </w:rPr>
        <w:t xml:space="preserve">Lunch will be provided from 12:15 to 13:15, sponsored by Saudi Arabia </w:t>
      </w:r>
    </w:p>
    <w:p w:rsidR="009B4582" w:rsidRDefault="009B4582" w:rsidP="009B4582">
      <w:pPr>
        <w:shd w:val="clear" w:color="auto" w:fill="FFFFFF"/>
        <w:rPr>
          <w:rFonts w:ascii="Myriad Pro" w:hAnsi="Myriad Pro"/>
          <w:b/>
          <w:bCs/>
          <w:i/>
          <w:iCs/>
          <w:color w:val="212121"/>
        </w:rPr>
      </w:pPr>
    </w:p>
    <w:p w:rsidR="009B4582" w:rsidRDefault="009B4582" w:rsidP="009B4582">
      <w:pPr>
        <w:shd w:val="clear" w:color="auto" w:fill="FFFFFF"/>
        <w:snapToGrid w:val="0"/>
        <w:jc w:val="both"/>
        <w:rPr>
          <w:rFonts w:ascii="Myriad Pro" w:hAnsi="Myriad Pro"/>
          <w:b/>
          <w:bCs/>
          <w:color w:val="212121"/>
        </w:rPr>
      </w:pPr>
      <w:r>
        <w:rPr>
          <w:rFonts w:ascii="Myriad Pro" w:hAnsi="Myriad Pro"/>
          <w:b/>
          <w:bCs/>
          <w:color w:val="212121"/>
        </w:rPr>
        <w:t>Overview</w:t>
      </w:r>
    </w:p>
    <w:p w:rsidR="009B4582" w:rsidRDefault="009B4582" w:rsidP="009B4582">
      <w:pPr>
        <w:shd w:val="clear" w:color="auto" w:fill="FFFFFF"/>
        <w:snapToGrid w:val="0"/>
        <w:jc w:val="both"/>
        <w:rPr>
          <w:rFonts w:ascii="Myriad Pro" w:hAnsi="Myriad Pro"/>
          <w:color w:val="212121"/>
          <w:lang w:val="en-GB"/>
        </w:rPr>
      </w:pPr>
      <w:r>
        <w:rPr>
          <w:rFonts w:ascii="Myriad Pro" w:hAnsi="Myriad Pro"/>
          <w:color w:val="212121"/>
        </w:rPr>
        <w:t> </w:t>
      </w:r>
    </w:p>
    <w:p w:rsidR="009B4582" w:rsidRDefault="009B4582" w:rsidP="009B4582">
      <w:pPr>
        <w:shd w:val="clear" w:color="auto" w:fill="FFFFFF"/>
        <w:snapToGrid w:val="0"/>
        <w:jc w:val="both"/>
        <w:rPr>
          <w:rFonts w:ascii="Myriad Pro" w:hAnsi="Myriad Pro"/>
          <w:color w:val="212121"/>
          <w:lang w:val="en-GB"/>
        </w:rPr>
      </w:pPr>
      <w:r>
        <w:rPr>
          <w:rFonts w:ascii="Myriad Pro" w:hAnsi="Myriad Pro"/>
          <w:color w:val="212121"/>
        </w:rPr>
        <w:t xml:space="preserve">ICTs are now integral to how people in many parts of the world live and work and are transforming societies and economies. Their potential to address complex and interconnected development challenges is also now widely recognized. </w:t>
      </w:r>
    </w:p>
    <w:p w:rsidR="009B4582" w:rsidRDefault="009B4582" w:rsidP="009B4582">
      <w:pPr>
        <w:shd w:val="clear" w:color="auto" w:fill="FFFFFF"/>
        <w:snapToGrid w:val="0"/>
        <w:jc w:val="both"/>
        <w:rPr>
          <w:rFonts w:ascii="Myriad Pro" w:hAnsi="Myriad Pro"/>
          <w:color w:val="212121"/>
          <w:lang w:val="en-GB"/>
        </w:rPr>
      </w:pPr>
      <w:r>
        <w:rPr>
          <w:rFonts w:ascii="Myriad Pro" w:hAnsi="Myriad Pro"/>
          <w:color w:val="212121"/>
        </w:rPr>
        <w:t> </w:t>
      </w:r>
    </w:p>
    <w:p w:rsidR="009B4582" w:rsidRDefault="009B4582" w:rsidP="009B4582">
      <w:pPr>
        <w:shd w:val="clear" w:color="auto" w:fill="FFFFFF"/>
        <w:snapToGrid w:val="0"/>
        <w:jc w:val="both"/>
        <w:rPr>
          <w:rFonts w:ascii="Myriad Pro" w:hAnsi="Myriad Pro"/>
          <w:color w:val="212121"/>
          <w:lang w:val="en-GB"/>
        </w:rPr>
      </w:pPr>
      <w:r>
        <w:rPr>
          <w:rFonts w:ascii="Myriad Pro" w:hAnsi="Myriad Pro"/>
          <w:color w:val="212121"/>
        </w:rPr>
        <w:t>However, more needs to be done to fully leverage the potential of ICTs, and new and emerging technologies in general, to advance sustainable development through the digital transformation of societies and economies. This is particularly pressing as the digital revolution moves forward at an uneven pace around the world, increasing the digital divide. One of the main challenges of this digital and knowledge divide is the growing disparities in both the hard components (such as ICT infrastructure) and the soft components (such as policy, content and capacity development, including digital access and digital literacy) at the same time. As more advanced economies develop and deploy frontier technologies (such as artificial intelligence, blockchain, or the Internet of Things), many Least Developed Countries (LDCs) and Small Island Developing States (SIDS) do not have the necessary investment in capacities and access, including content in local languages on the Internet, infrastructure and use, especially in rural areas. This is a challenge that needs to be addressed to achieve the inclusive, more equal world envisioned in the 2030 Agenda, and requires increased cooperation called for by the UN Secretary General.</w:t>
      </w:r>
    </w:p>
    <w:p w:rsidR="009B4582" w:rsidRDefault="009B4582" w:rsidP="009B4582">
      <w:pPr>
        <w:shd w:val="clear" w:color="auto" w:fill="FFFFFF"/>
        <w:snapToGrid w:val="0"/>
        <w:jc w:val="both"/>
        <w:rPr>
          <w:rFonts w:ascii="Myriad Pro" w:hAnsi="Myriad Pro"/>
          <w:color w:val="212121"/>
          <w:lang w:val="en-GB"/>
        </w:rPr>
      </w:pPr>
      <w:r>
        <w:rPr>
          <w:rFonts w:ascii="Myriad Pro" w:hAnsi="Myriad Pro"/>
          <w:color w:val="212121"/>
        </w:rPr>
        <w:t> </w:t>
      </w:r>
    </w:p>
    <w:p w:rsidR="009B4582" w:rsidRDefault="009B4582" w:rsidP="009B4582">
      <w:pPr>
        <w:shd w:val="clear" w:color="auto" w:fill="FFFFFF"/>
        <w:snapToGrid w:val="0"/>
        <w:jc w:val="both"/>
        <w:rPr>
          <w:rFonts w:ascii="Myriad Pro" w:hAnsi="Myriad Pro"/>
          <w:color w:val="212121"/>
        </w:rPr>
      </w:pPr>
      <w:r>
        <w:rPr>
          <w:rFonts w:ascii="Myriad Pro" w:hAnsi="Myriad Pro"/>
          <w:color w:val="212121"/>
        </w:rPr>
        <w:t xml:space="preserve">In this context, and in response to the UNSG’s call as well as to the imperative framed by SDG 17, cooperation must be further reinforced to ensure that technological progress is even across all regions and benefits all. This side event will highlight good practices at the national, regional, and international level in the field of digital transformation and global partnerships to achieve the </w:t>
      </w:r>
      <w:r>
        <w:rPr>
          <w:rFonts w:ascii="Myriad Pro" w:hAnsi="Myriad Pro"/>
          <w:color w:val="212121"/>
        </w:rPr>
        <w:lastRenderedPageBreak/>
        <w:t xml:space="preserve">SDGs.  The side event will also reflect on the </w:t>
      </w:r>
      <w:hyperlink r:id="rId7" w:history="1">
        <w:r>
          <w:rPr>
            <w:rStyle w:val="Hyperlink"/>
            <w:rFonts w:ascii="Myriad Pro" w:hAnsi="Myriad Pro"/>
            <w:color w:val="000000"/>
            <w:u w:val="single"/>
          </w:rPr>
          <w:t>WSIS-SDG matrix</w:t>
        </w:r>
      </w:hyperlink>
      <w:r>
        <w:rPr>
          <w:rFonts w:ascii="Myriad Pro" w:hAnsi="Myriad Pro"/>
          <w:color w:val="212121"/>
        </w:rPr>
        <w:t>, which underlines the role that ICTs can play in achieving Agenda 2030.</w:t>
      </w:r>
    </w:p>
    <w:p w:rsidR="009B4582" w:rsidRDefault="009B4582" w:rsidP="009B4582">
      <w:pPr>
        <w:pStyle w:val="text-justify"/>
        <w:shd w:val="clear" w:color="auto" w:fill="FFFFFF"/>
        <w:jc w:val="both"/>
        <w:rPr>
          <w:rFonts w:ascii="Myriad Pro" w:hAnsi="Myriad Pro"/>
          <w:color w:val="212121"/>
          <w:sz w:val="22"/>
          <w:szCs w:val="22"/>
        </w:rPr>
      </w:pPr>
      <w:r>
        <w:rPr>
          <w:rFonts w:ascii="Myriad Pro" w:hAnsi="Myriad Pro"/>
          <w:color w:val="212121"/>
          <w:sz w:val="22"/>
          <w:szCs w:val="22"/>
        </w:rPr>
        <w:t> </w:t>
      </w:r>
    </w:p>
    <w:p w:rsidR="009B4582" w:rsidRDefault="009B4582" w:rsidP="009B4582">
      <w:pPr>
        <w:shd w:val="clear" w:color="auto" w:fill="FFFFFF"/>
        <w:jc w:val="both"/>
        <w:rPr>
          <w:rFonts w:ascii="Myriad Pro" w:hAnsi="Myriad Pro"/>
          <w:b/>
          <w:bCs/>
          <w:color w:val="212121"/>
        </w:rPr>
      </w:pPr>
      <w:r>
        <w:rPr>
          <w:rFonts w:ascii="Myriad Pro" w:hAnsi="Myriad Pro"/>
          <w:b/>
          <w:bCs/>
          <w:color w:val="212121"/>
        </w:rPr>
        <w:t>Provisional Programme</w:t>
      </w:r>
    </w:p>
    <w:p w:rsidR="009B4582" w:rsidRDefault="009B4582" w:rsidP="009B4582">
      <w:pPr>
        <w:shd w:val="clear" w:color="auto" w:fill="FFFFFF"/>
        <w:jc w:val="both"/>
        <w:rPr>
          <w:rFonts w:ascii="Myriad Pro" w:hAnsi="Myriad Pro"/>
          <w:b/>
          <w:bCs/>
          <w:color w:val="212121"/>
        </w:rPr>
      </w:pPr>
    </w:p>
    <w:p w:rsidR="009B4582" w:rsidRDefault="009B4582" w:rsidP="009B4582">
      <w:pPr>
        <w:shd w:val="clear" w:color="auto" w:fill="FFFFFF"/>
        <w:jc w:val="both"/>
        <w:rPr>
          <w:rFonts w:ascii="Myriad Pro" w:hAnsi="Myriad Pro"/>
          <w:b/>
          <w:bCs/>
          <w:color w:val="212121"/>
        </w:rPr>
      </w:pPr>
      <w:r>
        <w:rPr>
          <w:rFonts w:ascii="Myriad Pro" w:hAnsi="Myriad Pro"/>
          <w:b/>
          <w:bCs/>
          <w:color w:val="212121"/>
        </w:rPr>
        <w:t xml:space="preserve">13:15 – </w:t>
      </w:r>
      <w:proofErr w:type="gramStart"/>
      <w:r>
        <w:rPr>
          <w:rFonts w:ascii="Myriad Pro" w:hAnsi="Myriad Pro"/>
          <w:b/>
          <w:bCs/>
          <w:color w:val="212121"/>
        </w:rPr>
        <w:t>13:25  Welcome</w:t>
      </w:r>
      <w:proofErr w:type="gramEnd"/>
      <w:r>
        <w:rPr>
          <w:rFonts w:ascii="Myriad Pro" w:hAnsi="Myriad Pro"/>
          <w:b/>
          <w:bCs/>
          <w:color w:val="212121"/>
        </w:rPr>
        <w:t xml:space="preserve"> from the Hosts </w:t>
      </w:r>
    </w:p>
    <w:p w:rsidR="009B4582" w:rsidRDefault="009B4582" w:rsidP="009B4582">
      <w:pPr>
        <w:pStyle w:val="ListParagraph"/>
        <w:numPr>
          <w:ilvl w:val="0"/>
          <w:numId w:val="1"/>
        </w:numPr>
        <w:shd w:val="clear" w:color="auto" w:fill="FFFFFF"/>
        <w:jc w:val="both"/>
        <w:rPr>
          <w:rFonts w:ascii="Myriad Pro" w:eastAsia="Times New Roman" w:hAnsi="Myriad Pro"/>
          <w:b/>
          <w:bCs/>
          <w:color w:val="212121"/>
        </w:rPr>
      </w:pPr>
      <w:r>
        <w:rPr>
          <w:rFonts w:ascii="Myriad Pro" w:eastAsia="Times New Roman" w:hAnsi="Myriad Pro"/>
          <w:color w:val="212121"/>
        </w:rPr>
        <w:t>Saudi Arabia</w:t>
      </w:r>
    </w:p>
    <w:p w:rsidR="009B4582" w:rsidRDefault="009B4582" w:rsidP="009B4582">
      <w:pPr>
        <w:pStyle w:val="ListParagraph"/>
        <w:numPr>
          <w:ilvl w:val="0"/>
          <w:numId w:val="1"/>
        </w:numPr>
        <w:shd w:val="clear" w:color="auto" w:fill="FFFFFF"/>
        <w:spacing w:after="200" w:line="276" w:lineRule="auto"/>
        <w:jc w:val="both"/>
        <w:rPr>
          <w:rFonts w:ascii="Myriad Pro" w:eastAsia="Times New Roman" w:hAnsi="Myriad Pro"/>
          <w:color w:val="212121"/>
        </w:rPr>
      </w:pPr>
      <w:r>
        <w:rPr>
          <w:rFonts w:ascii="Myriad Pro" w:eastAsia="Times New Roman" w:hAnsi="Myriad Pro"/>
          <w:color w:val="212121"/>
        </w:rPr>
        <w:t>Mr. Jorge Chediek, Director, UN Office on South-South Cooperation and Envoy of the Secretary-General on South-South Cooperation</w:t>
      </w:r>
    </w:p>
    <w:p w:rsidR="009B4582" w:rsidRDefault="009B4582" w:rsidP="009B4582">
      <w:pPr>
        <w:shd w:val="clear" w:color="auto" w:fill="FFFFFF"/>
        <w:jc w:val="both"/>
        <w:rPr>
          <w:rFonts w:ascii="Myriad Pro" w:hAnsi="Myriad Pro"/>
          <w:b/>
          <w:bCs/>
          <w:color w:val="212121"/>
        </w:rPr>
      </w:pPr>
    </w:p>
    <w:p w:rsidR="009B4582" w:rsidRDefault="009B4582" w:rsidP="009B4582">
      <w:pPr>
        <w:shd w:val="clear" w:color="auto" w:fill="FFFFFF"/>
        <w:jc w:val="both"/>
        <w:rPr>
          <w:rFonts w:ascii="Myriad Pro" w:hAnsi="Myriad Pro"/>
          <w:b/>
          <w:bCs/>
          <w:color w:val="212121"/>
        </w:rPr>
      </w:pPr>
      <w:r>
        <w:rPr>
          <w:rFonts w:ascii="Myriad Pro" w:hAnsi="Myriad Pro"/>
          <w:b/>
          <w:bCs/>
          <w:color w:val="212121"/>
        </w:rPr>
        <w:t xml:space="preserve">13:25 – </w:t>
      </w:r>
      <w:proofErr w:type="gramStart"/>
      <w:r>
        <w:rPr>
          <w:rFonts w:ascii="Myriad Pro" w:hAnsi="Myriad Pro"/>
          <w:b/>
          <w:bCs/>
          <w:color w:val="212121"/>
        </w:rPr>
        <w:t>14:25  Enhanced</w:t>
      </w:r>
      <w:proofErr w:type="gramEnd"/>
      <w:r>
        <w:rPr>
          <w:rFonts w:ascii="Myriad Pro" w:hAnsi="Myriad Pro"/>
          <w:b/>
          <w:bCs/>
          <w:color w:val="212121"/>
        </w:rPr>
        <w:t xml:space="preserve"> digital cooperation for SDG achievement</w:t>
      </w:r>
    </w:p>
    <w:p w:rsidR="009B4582" w:rsidRDefault="009B4582" w:rsidP="009B4582">
      <w:pPr>
        <w:pStyle w:val="ListParagraph"/>
        <w:numPr>
          <w:ilvl w:val="0"/>
          <w:numId w:val="1"/>
        </w:numPr>
        <w:shd w:val="clear" w:color="auto" w:fill="FFFFFF"/>
        <w:snapToGrid w:val="0"/>
        <w:jc w:val="both"/>
        <w:rPr>
          <w:rFonts w:ascii="Myriad Pro" w:eastAsia="Times New Roman" w:hAnsi="Myriad Pro"/>
          <w:color w:val="212121"/>
          <w:lang w:val="en-GB"/>
        </w:rPr>
      </w:pPr>
      <w:r>
        <w:rPr>
          <w:rFonts w:ascii="Myriad Pro" w:eastAsia="Times New Roman" w:hAnsi="Myriad Pro"/>
          <w:color w:val="212121"/>
          <w:lang w:val="en-GB"/>
        </w:rPr>
        <w:t xml:space="preserve">Moderator and Welcome Remarks: Mr. Malcolm Johnson, Deputy Secretary General, ITU (Co-chair of UNGIS)   </w:t>
      </w:r>
    </w:p>
    <w:p w:rsidR="009B4582" w:rsidRDefault="009B4582" w:rsidP="009B4582">
      <w:pPr>
        <w:pStyle w:val="ListParagraph"/>
        <w:numPr>
          <w:ilvl w:val="0"/>
          <w:numId w:val="1"/>
        </w:numPr>
        <w:shd w:val="clear" w:color="auto" w:fill="FFFFFF"/>
        <w:snapToGrid w:val="0"/>
        <w:jc w:val="both"/>
        <w:rPr>
          <w:rFonts w:ascii="Myriad Pro" w:eastAsia="Times New Roman" w:hAnsi="Myriad Pro"/>
          <w:color w:val="212121"/>
          <w:lang w:val="en-GB"/>
        </w:rPr>
      </w:pPr>
      <w:r>
        <w:rPr>
          <w:rFonts w:ascii="Myriad Pro" w:eastAsia="Times New Roman" w:hAnsi="Myriad Pro"/>
          <w:color w:val="212121"/>
          <w:lang w:val="en-GB"/>
        </w:rPr>
        <w:t xml:space="preserve">UNDP (Co-chair of UNGIS)   </w:t>
      </w:r>
    </w:p>
    <w:p w:rsidR="009B4582" w:rsidRDefault="009B4582" w:rsidP="009B4582">
      <w:pPr>
        <w:pStyle w:val="ListParagraph"/>
        <w:numPr>
          <w:ilvl w:val="0"/>
          <w:numId w:val="1"/>
        </w:numPr>
        <w:shd w:val="clear" w:color="auto" w:fill="FFFFFF"/>
        <w:snapToGrid w:val="0"/>
        <w:jc w:val="both"/>
        <w:rPr>
          <w:rFonts w:ascii="Myriad Pro" w:eastAsia="Times New Roman" w:hAnsi="Myriad Pro"/>
          <w:color w:val="212121"/>
          <w:lang w:val="en-GB"/>
        </w:rPr>
      </w:pPr>
      <w:r>
        <w:rPr>
          <w:rFonts w:ascii="Myriad Pro" w:eastAsia="Times New Roman" w:hAnsi="Myriad Pro"/>
          <w:color w:val="212121"/>
          <w:lang w:val="en-GB"/>
        </w:rPr>
        <w:t xml:space="preserve">H.E. Ms Paula </w:t>
      </w:r>
      <w:proofErr w:type="spellStart"/>
      <w:r>
        <w:rPr>
          <w:rFonts w:ascii="Myriad Pro" w:eastAsia="Times New Roman" w:hAnsi="Myriad Pro"/>
          <w:color w:val="212121"/>
          <w:lang w:val="en-GB"/>
        </w:rPr>
        <w:t>Ingabire</w:t>
      </w:r>
      <w:proofErr w:type="spellEnd"/>
      <w:r>
        <w:rPr>
          <w:rFonts w:ascii="Myriad Pro" w:eastAsia="Times New Roman" w:hAnsi="Myriad Pro"/>
          <w:color w:val="212121"/>
          <w:lang w:val="en-GB"/>
        </w:rPr>
        <w:t>, Ministry of ICT and Innovation, Rwanda</w:t>
      </w:r>
    </w:p>
    <w:p w:rsidR="009B4582" w:rsidRDefault="009B4582" w:rsidP="009B4582">
      <w:pPr>
        <w:pStyle w:val="ListParagraph"/>
        <w:numPr>
          <w:ilvl w:val="0"/>
          <w:numId w:val="1"/>
        </w:numPr>
        <w:shd w:val="clear" w:color="auto" w:fill="FFFFFF"/>
        <w:snapToGrid w:val="0"/>
        <w:jc w:val="both"/>
        <w:rPr>
          <w:rFonts w:ascii="Myriad Pro" w:eastAsia="Times New Roman" w:hAnsi="Myriad Pro"/>
          <w:color w:val="212121"/>
        </w:rPr>
      </w:pPr>
      <w:r>
        <w:rPr>
          <w:rFonts w:ascii="Myriad Pro" w:eastAsia="Times New Roman" w:hAnsi="Myriad Pro"/>
          <w:color w:val="212121"/>
        </w:rPr>
        <w:t>Mr. Kaveh Zahedi, Deputy Executive Secretary, United Nations Economic and Social Commission for Asia and the Pacific (</w:t>
      </w:r>
      <w:proofErr w:type="gramStart"/>
      <w:r>
        <w:rPr>
          <w:rFonts w:ascii="Myriad Pro" w:eastAsia="Times New Roman" w:hAnsi="Myriad Pro"/>
          <w:color w:val="212121"/>
        </w:rPr>
        <w:t>ESCAP)  (</w:t>
      </w:r>
      <w:proofErr w:type="gramEnd"/>
      <w:r>
        <w:rPr>
          <w:rFonts w:ascii="Myriad Pro" w:eastAsia="Times New Roman" w:hAnsi="Myriad Pro"/>
          <w:color w:val="212121"/>
        </w:rPr>
        <w:t xml:space="preserve">Vice Chair of UNGIS) </w:t>
      </w:r>
    </w:p>
    <w:p w:rsidR="009B4582" w:rsidRDefault="009B4582" w:rsidP="009B4582">
      <w:pPr>
        <w:pStyle w:val="ListParagraph"/>
        <w:numPr>
          <w:ilvl w:val="0"/>
          <w:numId w:val="1"/>
        </w:numPr>
        <w:shd w:val="clear" w:color="auto" w:fill="FFFFFF"/>
        <w:jc w:val="both"/>
        <w:rPr>
          <w:rFonts w:ascii="Myriad Pro" w:eastAsia="Times New Roman" w:hAnsi="Myriad Pro"/>
          <w:color w:val="212121"/>
          <w:lang w:val="en-GB"/>
        </w:rPr>
      </w:pPr>
      <w:r>
        <w:rPr>
          <w:rFonts w:eastAsia="Times New Roman"/>
        </w:rPr>
        <w:t xml:space="preserve">Ms. Chantal Line </w:t>
      </w:r>
      <w:proofErr w:type="spellStart"/>
      <w:r>
        <w:rPr>
          <w:rFonts w:eastAsia="Times New Roman"/>
        </w:rPr>
        <w:t>Carpentier</w:t>
      </w:r>
      <w:proofErr w:type="spellEnd"/>
      <w:r>
        <w:rPr>
          <w:rFonts w:eastAsia="Times New Roman"/>
        </w:rPr>
        <w:t xml:space="preserve">, Chief, UNCTAD New York </w:t>
      </w:r>
      <w:proofErr w:type="gramStart"/>
      <w:r>
        <w:rPr>
          <w:rFonts w:eastAsia="Times New Roman"/>
        </w:rPr>
        <w:t>Office</w:t>
      </w:r>
      <w:r>
        <w:rPr>
          <w:rFonts w:ascii="Myriad Pro" w:eastAsia="Times New Roman" w:hAnsi="Myriad Pro"/>
          <w:color w:val="212121"/>
        </w:rPr>
        <w:t>  (</w:t>
      </w:r>
      <w:proofErr w:type="gramEnd"/>
      <w:r>
        <w:rPr>
          <w:rFonts w:ascii="Myriad Pro" w:eastAsia="Times New Roman" w:hAnsi="Myriad Pro"/>
          <w:color w:val="212121"/>
        </w:rPr>
        <w:t>Vice Chair of UNGIS)</w:t>
      </w:r>
    </w:p>
    <w:p w:rsidR="009B4582" w:rsidRDefault="009B4582" w:rsidP="009B4582">
      <w:pPr>
        <w:pStyle w:val="ListParagraph"/>
        <w:numPr>
          <w:ilvl w:val="0"/>
          <w:numId w:val="1"/>
        </w:numPr>
        <w:shd w:val="clear" w:color="auto" w:fill="FFFFFF"/>
        <w:snapToGrid w:val="0"/>
        <w:jc w:val="both"/>
        <w:rPr>
          <w:rFonts w:ascii="Myriad Pro" w:eastAsia="Times New Roman" w:hAnsi="Myriad Pro"/>
          <w:color w:val="212121"/>
          <w:lang w:val="en-GB"/>
        </w:rPr>
      </w:pPr>
      <w:r>
        <w:rPr>
          <w:rFonts w:ascii="Myriad Pro" w:eastAsia="Times New Roman" w:hAnsi="Myriad Pro"/>
          <w:color w:val="212121"/>
        </w:rPr>
        <w:t>UNESCO (Vice Chair of UNGIS)</w:t>
      </w:r>
    </w:p>
    <w:p w:rsidR="009B4582" w:rsidRDefault="009B4582" w:rsidP="009B4582">
      <w:pPr>
        <w:pStyle w:val="ListParagraph"/>
        <w:numPr>
          <w:ilvl w:val="0"/>
          <w:numId w:val="1"/>
        </w:numPr>
        <w:shd w:val="clear" w:color="auto" w:fill="FFFFFF"/>
        <w:snapToGrid w:val="0"/>
        <w:jc w:val="both"/>
        <w:rPr>
          <w:rFonts w:ascii="Myriad Pro" w:eastAsia="Times New Roman" w:hAnsi="Myriad Pro"/>
          <w:lang w:val="en-GB"/>
        </w:rPr>
      </w:pPr>
      <w:r>
        <w:rPr>
          <w:rFonts w:ascii="Myriad Pro" w:eastAsia="Times New Roman" w:hAnsi="Myriad Pro"/>
        </w:rPr>
        <w:t xml:space="preserve">Mr Andrew Wilson, ICC Permanent Observer to the United Nations </w:t>
      </w:r>
    </w:p>
    <w:p w:rsidR="009B4582" w:rsidRDefault="009B4582" w:rsidP="009B4582">
      <w:pPr>
        <w:pStyle w:val="ListParagraph"/>
        <w:numPr>
          <w:ilvl w:val="0"/>
          <w:numId w:val="1"/>
        </w:numPr>
        <w:shd w:val="clear" w:color="auto" w:fill="FFFFFF"/>
        <w:snapToGrid w:val="0"/>
        <w:jc w:val="both"/>
        <w:rPr>
          <w:rFonts w:ascii="Myriad Pro" w:eastAsia="Times New Roman" w:hAnsi="Myriad Pro"/>
          <w:lang w:val="en-GB"/>
        </w:rPr>
      </w:pPr>
      <w:r>
        <w:rPr>
          <w:rFonts w:ascii="Myriad Pro" w:eastAsia="Times New Roman" w:hAnsi="Myriad Pro"/>
          <w:lang w:val="en-GB"/>
        </w:rPr>
        <w:t>Ms. Karen McCabe, Senior Director of Technology Policy and International Affairs, IEEE</w:t>
      </w:r>
    </w:p>
    <w:p w:rsidR="009B4582" w:rsidRDefault="009B4582" w:rsidP="009B4582">
      <w:pPr>
        <w:shd w:val="clear" w:color="auto" w:fill="FFFFFF"/>
        <w:jc w:val="both"/>
        <w:rPr>
          <w:rFonts w:ascii="Myriad Pro" w:hAnsi="Myriad Pro"/>
          <w:b/>
          <w:bCs/>
          <w:color w:val="212121"/>
        </w:rPr>
      </w:pPr>
    </w:p>
    <w:p w:rsidR="009B4582" w:rsidRDefault="009B4582" w:rsidP="009B4582">
      <w:pPr>
        <w:shd w:val="clear" w:color="auto" w:fill="FFFFFF"/>
        <w:ind w:left="1560" w:hanging="1560"/>
        <w:jc w:val="both"/>
        <w:rPr>
          <w:rFonts w:ascii="Myriad Pro" w:hAnsi="Myriad Pro"/>
          <w:b/>
          <w:bCs/>
          <w:color w:val="212121"/>
        </w:rPr>
      </w:pPr>
      <w:r>
        <w:rPr>
          <w:rFonts w:ascii="Myriad Pro" w:hAnsi="Myriad Pro"/>
          <w:b/>
          <w:bCs/>
          <w:color w:val="212121"/>
        </w:rPr>
        <w:t>14:25-1500        Perspectives and case studies on digital transformation and partnerships for SDG achievement</w:t>
      </w:r>
    </w:p>
    <w:p w:rsidR="009B4582" w:rsidRDefault="009B4582" w:rsidP="009B4582">
      <w:pPr>
        <w:shd w:val="clear" w:color="auto" w:fill="FFFFFF"/>
        <w:jc w:val="both"/>
        <w:rPr>
          <w:rFonts w:ascii="Myriad Pro" w:hAnsi="Myriad Pro"/>
          <w:i/>
          <w:iCs/>
          <w:color w:val="212121"/>
        </w:rPr>
      </w:pPr>
      <w:r>
        <w:rPr>
          <w:rFonts w:ascii="Myriad Pro" w:hAnsi="Myriad Pro"/>
          <w:i/>
          <w:iCs/>
          <w:color w:val="212121"/>
        </w:rPr>
        <w:t>{Moderated Discussion}</w:t>
      </w:r>
    </w:p>
    <w:p w:rsidR="009B4582" w:rsidRDefault="009B4582" w:rsidP="009B4582">
      <w:pPr>
        <w:jc w:val="both"/>
        <w:rPr>
          <w:rFonts w:ascii="Myriad Pro" w:hAnsi="Myriad Pro"/>
          <w:color w:val="212121"/>
        </w:rPr>
      </w:pPr>
      <w:r>
        <w:rPr>
          <w:rFonts w:ascii="Myriad Pro" w:hAnsi="Myriad Pro"/>
          <w:color w:val="212121"/>
        </w:rPr>
        <w:t xml:space="preserve">Moderators:  Ms. Gitanjali </w:t>
      </w:r>
      <w:proofErr w:type="spellStart"/>
      <w:r>
        <w:rPr>
          <w:rFonts w:ascii="Myriad Pro" w:hAnsi="Myriad Pro"/>
          <w:color w:val="212121"/>
        </w:rPr>
        <w:t>Sah</w:t>
      </w:r>
      <w:proofErr w:type="spellEnd"/>
      <w:r>
        <w:rPr>
          <w:rFonts w:ascii="Myriad Pro" w:hAnsi="Myriad Pro"/>
          <w:color w:val="212121"/>
        </w:rPr>
        <w:t xml:space="preserve">, Strategy and Policy Coordinator, ITU and Ms. Minerva </w:t>
      </w:r>
      <w:proofErr w:type="spellStart"/>
      <w:r>
        <w:rPr>
          <w:rFonts w:ascii="Myriad Pro" w:hAnsi="Myriad Pro"/>
          <w:color w:val="212121"/>
        </w:rPr>
        <w:t>Novero-Belec</w:t>
      </w:r>
      <w:proofErr w:type="spellEnd"/>
      <w:r>
        <w:rPr>
          <w:rFonts w:ascii="Myriad Pro" w:hAnsi="Myriad Pro"/>
          <w:color w:val="212121"/>
        </w:rPr>
        <w:t>, Policy Specialist, UNDP</w:t>
      </w:r>
    </w:p>
    <w:p w:rsidR="009B4582" w:rsidRDefault="009B4582" w:rsidP="009B4582">
      <w:pPr>
        <w:pStyle w:val="ListParagraph"/>
        <w:numPr>
          <w:ilvl w:val="0"/>
          <w:numId w:val="2"/>
        </w:numPr>
        <w:spacing w:line="276" w:lineRule="auto"/>
        <w:jc w:val="both"/>
        <w:rPr>
          <w:rFonts w:ascii="Myriad Pro" w:eastAsia="Times New Roman" w:hAnsi="Myriad Pro"/>
          <w:color w:val="212121"/>
        </w:rPr>
      </w:pPr>
      <w:r>
        <w:rPr>
          <w:rFonts w:ascii="Myriad Pro" w:eastAsia="Times New Roman" w:hAnsi="Myriad Pro"/>
          <w:b/>
          <w:bCs/>
          <w:color w:val="212121"/>
        </w:rPr>
        <w:t>Financing the SDGs:</w:t>
      </w:r>
      <w:r>
        <w:rPr>
          <w:rFonts w:ascii="Myriad Pro" w:eastAsia="Times New Roman" w:hAnsi="Myriad Pro"/>
          <w:color w:val="212121"/>
        </w:rPr>
        <w:t xml:space="preserve"> Director, UNDP Finance Hub [Dock for the SG’s Task Force on Digital Financing] TBC</w:t>
      </w:r>
    </w:p>
    <w:p w:rsidR="009B4582" w:rsidRDefault="009B4582" w:rsidP="009B4582">
      <w:pPr>
        <w:pStyle w:val="ListParagraph"/>
        <w:numPr>
          <w:ilvl w:val="0"/>
          <w:numId w:val="2"/>
        </w:numPr>
        <w:shd w:val="clear" w:color="auto" w:fill="FFFFFF"/>
        <w:snapToGrid w:val="0"/>
        <w:jc w:val="both"/>
        <w:rPr>
          <w:rFonts w:ascii="Myriad Pro" w:eastAsia="Times New Roman" w:hAnsi="Myriad Pro"/>
          <w:color w:val="212121"/>
        </w:rPr>
      </w:pPr>
      <w:r>
        <w:rPr>
          <w:rFonts w:ascii="Myriad Pro" w:eastAsia="Times New Roman" w:hAnsi="Myriad Pro"/>
          <w:b/>
          <w:bCs/>
          <w:color w:val="212121"/>
        </w:rPr>
        <w:t>Regional Implementation of WSIS</w:t>
      </w:r>
      <w:r>
        <w:rPr>
          <w:rFonts w:ascii="Myriad Pro" w:eastAsia="Times New Roman" w:hAnsi="Myriad Pro"/>
          <w:color w:val="212121"/>
        </w:rPr>
        <w:t xml:space="preserve">: Mr. Oliver </w:t>
      </w:r>
      <w:proofErr w:type="spellStart"/>
      <w:r>
        <w:rPr>
          <w:rFonts w:ascii="Myriad Pro" w:eastAsia="Times New Roman" w:hAnsi="Myriad Pro"/>
          <w:color w:val="212121"/>
        </w:rPr>
        <w:t>Chinganya</w:t>
      </w:r>
      <w:proofErr w:type="spellEnd"/>
      <w:r>
        <w:rPr>
          <w:rFonts w:ascii="Myriad Pro" w:eastAsia="Times New Roman" w:hAnsi="Myriad Pro"/>
          <w:color w:val="212121"/>
        </w:rPr>
        <w:t xml:space="preserve">, Director of the African Centre for Statistics (ACS) and OIC of the Technology, Climate Change and Natural Resources Division (TCND), United Nations Economic Commission for Africa (ECA) </w:t>
      </w:r>
    </w:p>
    <w:p w:rsidR="009B4582" w:rsidRDefault="009B4582" w:rsidP="009B4582">
      <w:pPr>
        <w:pStyle w:val="ListParagraph"/>
        <w:numPr>
          <w:ilvl w:val="0"/>
          <w:numId w:val="2"/>
        </w:numPr>
        <w:shd w:val="clear" w:color="auto" w:fill="FFFFFF"/>
        <w:snapToGrid w:val="0"/>
        <w:jc w:val="both"/>
        <w:rPr>
          <w:rFonts w:ascii="Myriad Pro" w:eastAsia="Times New Roman" w:hAnsi="Myriad Pro"/>
          <w:color w:val="212121"/>
        </w:rPr>
      </w:pPr>
      <w:r>
        <w:rPr>
          <w:rFonts w:ascii="Myriad Pro" w:eastAsia="Times New Roman" w:hAnsi="Myriad Pro"/>
          <w:b/>
          <w:bCs/>
          <w:color w:val="212121"/>
        </w:rPr>
        <w:t>Implementation of WSIS Action lines C1, C7, and C11</w:t>
      </w:r>
      <w:r>
        <w:rPr>
          <w:rFonts w:ascii="Myriad Pro" w:eastAsia="Times New Roman" w:hAnsi="Myriad Pro"/>
          <w:color w:val="212121"/>
        </w:rPr>
        <w:t>:</w:t>
      </w:r>
      <w:r>
        <w:rPr>
          <w:rFonts w:eastAsia="Times New Roman"/>
        </w:rPr>
        <w:t xml:space="preserve"> Mr. Vincenzo </w:t>
      </w:r>
      <w:proofErr w:type="spellStart"/>
      <w:r>
        <w:rPr>
          <w:rFonts w:eastAsia="Times New Roman"/>
        </w:rPr>
        <w:t>Aquaro</w:t>
      </w:r>
      <w:proofErr w:type="spellEnd"/>
      <w:r>
        <w:rPr>
          <w:rFonts w:eastAsia="Times New Roman"/>
        </w:rPr>
        <w:t>, Chief of the Digital Government Branch will represent UNDESA</w:t>
      </w:r>
    </w:p>
    <w:p w:rsidR="009B4582" w:rsidRDefault="009B4582" w:rsidP="009B4582">
      <w:pPr>
        <w:pStyle w:val="ListParagraph"/>
        <w:numPr>
          <w:ilvl w:val="0"/>
          <w:numId w:val="2"/>
        </w:numPr>
        <w:shd w:val="clear" w:color="auto" w:fill="FFFFFF"/>
        <w:snapToGrid w:val="0"/>
        <w:jc w:val="both"/>
        <w:rPr>
          <w:rFonts w:ascii="Myriad Pro" w:eastAsia="Times New Roman" w:hAnsi="Myriad Pro"/>
          <w:color w:val="212121"/>
        </w:rPr>
      </w:pPr>
      <w:r>
        <w:rPr>
          <w:rFonts w:ascii="Myriad Pro" w:eastAsia="Times New Roman" w:hAnsi="Myriad Pro"/>
          <w:b/>
          <w:bCs/>
          <w:color w:val="212121"/>
        </w:rPr>
        <w:t>Implementation of WSIS Action line C7 E business</w:t>
      </w:r>
      <w:r>
        <w:rPr>
          <w:rFonts w:ascii="Myriad Pro" w:eastAsia="Times New Roman" w:hAnsi="Myriad Pro"/>
          <w:color w:val="212121"/>
        </w:rPr>
        <w:t xml:space="preserve">: Ms. Riefqah Jappie, ITC Representative to the UN, International Trade Centre </w:t>
      </w:r>
    </w:p>
    <w:p w:rsidR="009B4582" w:rsidRDefault="009B4582" w:rsidP="009B4582">
      <w:pPr>
        <w:pStyle w:val="ListParagraph"/>
        <w:numPr>
          <w:ilvl w:val="0"/>
          <w:numId w:val="2"/>
        </w:numPr>
        <w:shd w:val="clear" w:color="auto" w:fill="FFFFFF"/>
        <w:snapToGrid w:val="0"/>
        <w:jc w:val="both"/>
        <w:rPr>
          <w:rFonts w:ascii="Myriad Pro" w:eastAsia="Times New Roman" w:hAnsi="Myriad Pro"/>
          <w:color w:val="212121"/>
        </w:rPr>
      </w:pPr>
      <w:r>
        <w:rPr>
          <w:rFonts w:ascii="Myriad Pro" w:eastAsia="Times New Roman" w:hAnsi="Myriad Pro"/>
          <w:b/>
          <w:bCs/>
          <w:color w:val="212121"/>
        </w:rPr>
        <w:t>Women Engineers and Scientists</w:t>
      </w:r>
      <w:r>
        <w:rPr>
          <w:rFonts w:ascii="Myriad Pro" w:eastAsia="Times New Roman" w:hAnsi="Myriad Pro"/>
          <w:color w:val="212121"/>
        </w:rPr>
        <w:t xml:space="preserve">: Ms. Gail G. Mattson, PE, CHMM, PMP, International Network of Women Engineers and Scientists (INWES) President </w:t>
      </w:r>
    </w:p>
    <w:p w:rsidR="009B4582" w:rsidRDefault="009B4582" w:rsidP="009B4582">
      <w:pPr>
        <w:pStyle w:val="ListParagraph"/>
        <w:numPr>
          <w:ilvl w:val="0"/>
          <w:numId w:val="2"/>
        </w:numPr>
        <w:shd w:val="clear" w:color="auto" w:fill="FFFFFF"/>
        <w:snapToGrid w:val="0"/>
        <w:jc w:val="both"/>
        <w:rPr>
          <w:rFonts w:ascii="Myriad Pro" w:eastAsia="Times New Roman" w:hAnsi="Myriad Pro"/>
          <w:color w:val="212121"/>
        </w:rPr>
      </w:pPr>
      <w:r>
        <w:rPr>
          <w:rFonts w:ascii="Myriad Pro" w:eastAsia="Times New Roman" w:hAnsi="Myriad Pro"/>
          <w:b/>
          <w:bCs/>
          <w:color w:val="212121"/>
        </w:rPr>
        <w:t>Frontier technologies (Virtual Reality)</w:t>
      </w:r>
      <w:r>
        <w:rPr>
          <w:rFonts w:ascii="Myriad Pro" w:eastAsia="Times New Roman" w:hAnsi="Myriad Pro"/>
          <w:color w:val="212121"/>
        </w:rPr>
        <w:t xml:space="preserve">: </w:t>
      </w:r>
      <w:r>
        <w:rPr>
          <w:rFonts w:ascii="Myriad Pro" w:eastAsia="Times New Roman" w:hAnsi="Myriad Pro"/>
          <w:b/>
          <w:bCs/>
          <w:color w:val="212121"/>
        </w:rPr>
        <w:t> </w:t>
      </w:r>
      <w:r>
        <w:rPr>
          <w:rFonts w:ascii="Myriad Pro" w:eastAsia="Times New Roman" w:hAnsi="Myriad Pro"/>
          <w:color w:val="212121"/>
        </w:rPr>
        <w:t xml:space="preserve">Mr. </w:t>
      </w:r>
      <w:proofErr w:type="spellStart"/>
      <w:r>
        <w:rPr>
          <w:rFonts w:ascii="Myriad Pro" w:eastAsia="Times New Roman" w:hAnsi="Myriad Pro"/>
          <w:color w:val="212121"/>
        </w:rPr>
        <w:t>Salar</w:t>
      </w:r>
      <w:proofErr w:type="spellEnd"/>
      <w:r>
        <w:rPr>
          <w:rFonts w:ascii="Myriad Pro" w:eastAsia="Times New Roman" w:hAnsi="Myriad Pro"/>
          <w:color w:val="212121"/>
        </w:rPr>
        <w:t xml:space="preserve"> Shana, President, World XR Association, Switzerland </w:t>
      </w:r>
    </w:p>
    <w:p w:rsidR="009B4582" w:rsidRDefault="009B4582" w:rsidP="009B4582">
      <w:pPr>
        <w:pStyle w:val="ListParagraph"/>
        <w:numPr>
          <w:ilvl w:val="0"/>
          <w:numId w:val="2"/>
        </w:numPr>
        <w:shd w:val="clear" w:color="auto" w:fill="FFFFFF"/>
        <w:snapToGrid w:val="0"/>
        <w:jc w:val="both"/>
        <w:rPr>
          <w:rFonts w:ascii="Myriad Pro" w:eastAsia="Times New Roman" w:hAnsi="Myriad Pro"/>
          <w:color w:val="212121"/>
        </w:rPr>
      </w:pPr>
      <w:r>
        <w:rPr>
          <w:rFonts w:ascii="Myriad Pro" w:eastAsia="Times New Roman" w:hAnsi="Myriad Pro"/>
          <w:b/>
          <w:bCs/>
          <w:color w:val="212121"/>
        </w:rPr>
        <w:t xml:space="preserve">ICT Accessibility </w:t>
      </w:r>
    </w:p>
    <w:p w:rsidR="009B4582" w:rsidRDefault="009B4582" w:rsidP="009B4582">
      <w:pPr>
        <w:pStyle w:val="ListParagraph"/>
        <w:numPr>
          <w:ilvl w:val="0"/>
          <w:numId w:val="2"/>
        </w:numPr>
        <w:shd w:val="clear" w:color="auto" w:fill="FFFFFF"/>
        <w:snapToGrid w:val="0"/>
        <w:jc w:val="both"/>
        <w:rPr>
          <w:rFonts w:ascii="Myriad Pro" w:eastAsia="Times New Roman" w:hAnsi="Myriad Pro"/>
          <w:color w:val="212121"/>
        </w:rPr>
      </w:pPr>
      <w:r>
        <w:rPr>
          <w:rFonts w:ascii="Myriad Pro" w:eastAsia="Times New Roman" w:hAnsi="Myriad Pro"/>
          <w:b/>
          <w:bCs/>
          <w:color w:val="212121"/>
        </w:rPr>
        <w:t>Shifting demographics</w:t>
      </w:r>
      <w:r>
        <w:rPr>
          <w:rFonts w:ascii="Myriad Pro" w:eastAsia="Times New Roman" w:hAnsi="Myriad Pro"/>
          <w:color w:val="212121"/>
        </w:rPr>
        <w:t>: Global Coalition on Aging</w:t>
      </w:r>
    </w:p>
    <w:p w:rsidR="009B4582" w:rsidRDefault="009B4582" w:rsidP="009B4582">
      <w:pPr>
        <w:pStyle w:val="ListParagraph"/>
        <w:numPr>
          <w:ilvl w:val="0"/>
          <w:numId w:val="2"/>
        </w:numPr>
        <w:shd w:val="clear" w:color="auto" w:fill="FFFFFF"/>
        <w:snapToGrid w:val="0"/>
        <w:jc w:val="both"/>
        <w:rPr>
          <w:rFonts w:ascii="Myriad Pro" w:eastAsia="Times New Roman" w:hAnsi="Myriad Pro"/>
          <w:color w:val="212121"/>
        </w:rPr>
      </w:pPr>
      <w:r>
        <w:rPr>
          <w:rFonts w:ascii="Myriad Pro" w:eastAsia="Times New Roman" w:hAnsi="Myriad Pro"/>
          <w:b/>
          <w:bCs/>
          <w:color w:val="212121"/>
        </w:rPr>
        <w:lastRenderedPageBreak/>
        <w:t xml:space="preserve">Youth entrepreneurship: </w:t>
      </w:r>
      <w:r>
        <w:rPr>
          <w:rFonts w:ascii="Myriad Pro" w:eastAsia="Times New Roman" w:hAnsi="Myriad Pro"/>
          <w:color w:val="212121"/>
        </w:rPr>
        <w:t xml:space="preserve">Mr. Ted Chen, Focal Point for Technology and Science, UN Major Group for Children &amp; Youth; Co-founder and CEO, </w:t>
      </w:r>
      <w:proofErr w:type="spellStart"/>
      <w:r>
        <w:rPr>
          <w:rFonts w:ascii="Myriad Pro" w:eastAsia="Times New Roman" w:hAnsi="Myriad Pro"/>
          <w:color w:val="212121"/>
        </w:rPr>
        <w:t>Evercomm</w:t>
      </w:r>
      <w:proofErr w:type="spellEnd"/>
      <w:r>
        <w:rPr>
          <w:rFonts w:ascii="Myriad Pro" w:eastAsia="Times New Roman" w:hAnsi="Myriad Pro"/>
          <w:color w:val="212121"/>
        </w:rPr>
        <w:t xml:space="preserve"> Singapore (Tech-Start up)</w:t>
      </w:r>
    </w:p>
    <w:p w:rsidR="009B4582" w:rsidRDefault="009B4582" w:rsidP="009B4582">
      <w:pPr>
        <w:shd w:val="clear" w:color="auto" w:fill="FFFFFF"/>
        <w:jc w:val="both"/>
        <w:rPr>
          <w:rFonts w:ascii="Myriad Pro" w:hAnsi="Myriad Pro"/>
          <w:b/>
          <w:bCs/>
          <w:color w:val="212121"/>
        </w:rPr>
      </w:pPr>
    </w:p>
    <w:p w:rsidR="009B4582" w:rsidRDefault="009B4582" w:rsidP="009B4582">
      <w:pPr>
        <w:pStyle w:val="text-justify"/>
        <w:shd w:val="clear" w:color="auto" w:fill="FFFFFF"/>
        <w:jc w:val="both"/>
        <w:rPr>
          <w:rFonts w:ascii="Myriad Pro" w:hAnsi="Myriad Pro"/>
          <w:b/>
          <w:bCs/>
          <w:color w:val="212121"/>
          <w:sz w:val="22"/>
          <w:szCs w:val="22"/>
        </w:rPr>
      </w:pPr>
      <w:r>
        <w:rPr>
          <w:rFonts w:ascii="Myriad Pro" w:hAnsi="Myriad Pro"/>
          <w:b/>
          <w:bCs/>
          <w:color w:val="212121"/>
          <w:sz w:val="22"/>
          <w:szCs w:val="22"/>
        </w:rPr>
        <w:t>15:00-15:15</w:t>
      </w:r>
    </w:p>
    <w:p w:rsidR="009B4582" w:rsidRDefault="009B4582" w:rsidP="009B4582">
      <w:pPr>
        <w:pStyle w:val="text-justify"/>
        <w:shd w:val="clear" w:color="auto" w:fill="FFFFFF"/>
        <w:jc w:val="both"/>
        <w:rPr>
          <w:rFonts w:ascii="Myriad Pro" w:hAnsi="Myriad Pro"/>
          <w:b/>
          <w:bCs/>
          <w:color w:val="212121"/>
          <w:sz w:val="22"/>
          <w:szCs w:val="22"/>
        </w:rPr>
      </w:pPr>
    </w:p>
    <w:p w:rsidR="009B4582" w:rsidRDefault="009B4582" w:rsidP="009B4582">
      <w:pPr>
        <w:pStyle w:val="text-justify"/>
        <w:shd w:val="clear" w:color="auto" w:fill="FFFFFF"/>
        <w:jc w:val="both"/>
        <w:rPr>
          <w:rFonts w:ascii="Myriad Pro" w:hAnsi="Myriad Pro"/>
          <w:b/>
          <w:bCs/>
          <w:color w:val="212121"/>
          <w:sz w:val="22"/>
          <w:szCs w:val="22"/>
        </w:rPr>
      </w:pPr>
      <w:r>
        <w:rPr>
          <w:rFonts w:ascii="Myriad Pro" w:hAnsi="Myriad Pro"/>
          <w:b/>
          <w:bCs/>
          <w:color w:val="212121"/>
          <w:sz w:val="22"/>
          <w:szCs w:val="22"/>
        </w:rPr>
        <w:t xml:space="preserve">Close </w:t>
      </w:r>
      <w:proofErr w:type="gramStart"/>
      <w:r>
        <w:rPr>
          <w:rFonts w:ascii="Myriad Pro" w:hAnsi="Myriad Pro"/>
          <w:b/>
          <w:bCs/>
          <w:color w:val="212121"/>
          <w:sz w:val="22"/>
          <w:szCs w:val="22"/>
        </w:rPr>
        <w:t xml:space="preserve">|  </w:t>
      </w:r>
      <w:bookmarkStart w:id="0" w:name="_GoBack"/>
      <w:bookmarkEnd w:id="0"/>
      <w:r>
        <w:rPr>
          <w:rFonts w:ascii="Myriad Pro" w:hAnsi="Myriad Pro"/>
          <w:b/>
          <w:bCs/>
          <w:color w:val="212121"/>
          <w:sz w:val="22"/>
          <w:szCs w:val="22"/>
        </w:rPr>
        <w:t>ITU</w:t>
      </w:r>
      <w:proofErr w:type="gramEnd"/>
      <w:r>
        <w:rPr>
          <w:rFonts w:ascii="Myriad Pro" w:hAnsi="Myriad Pro"/>
          <w:b/>
          <w:bCs/>
          <w:color w:val="212121"/>
          <w:sz w:val="22"/>
          <w:szCs w:val="22"/>
        </w:rPr>
        <w:t xml:space="preserve"> and UNDP</w:t>
      </w:r>
    </w:p>
    <w:p w:rsidR="009B4582" w:rsidRDefault="009B4582" w:rsidP="009B4582">
      <w:pPr>
        <w:jc w:val="both"/>
        <w:rPr>
          <w:rFonts w:ascii="Myriad Pro" w:hAnsi="Myriad Pro"/>
          <w:b/>
          <w:bCs/>
          <w:color w:val="212121"/>
        </w:rPr>
      </w:pPr>
    </w:p>
    <w:p w:rsidR="009B4582" w:rsidRDefault="009B4582" w:rsidP="009B4582">
      <w:pPr>
        <w:pStyle w:val="text-justify"/>
        <w:shd w:val="clear" w:color="auto" w:fill="FFFFFF"/>
        <w:jc w:val="both"/>
        <w:rPr>
          <w:rFonts w:ascii="Myriad Pro" w:hAnsi="Myriad Pro"/>
          <w:b/>
          <w:bCs/>
          <w:color w:val="212121"/>
          <w:sz w:val="22"/>
          <w:szCs w:val="22"/>
        </w:rPr>
      </w:pPr>
      <w:r>
        <w:rPr>
          <w:rFonts w:ascii="Myriad Pro" w:hAnsi="Myriad Pro"/>
          <w:b/>
          <w:bCs/>
          <w:color w:val="212121"/>
          <w:sz w:val="22"/>
          <w:szCs w:val="22"/>
        </w:rPr>
        <w:t>About UNGIS</w:t>
      </w:r>
    </w:p>
    <w:p w:rsidR="009B4582" w:rsidRDefault="009B4582" w:rsidP="009B4582">
      <w:pPr>
        <w:pStyle w:val="text-justify"/>
        <w:shd w:val="clear" w:color="auto" w:fill="FFFFFF"/>
        <w:jc w:val="both"/>
        <w:rPr>
          <w:rFonts w:ascii="Myriad Pro" w:hAnsi="Myriad Pro"/>
          <w:color w:val="212121"/>
          <w:sz w:val="22"/>
          <w:szCs w:val="22"/>
        </w:rPr>
      </w:pPr>
      <w:r>
        <w:rPr>
          <w:rFonts w:ascii="Myriad Pro" w:hAnsi="Myriad Pro"/>
          <w:color w:val="212121"/>
          <w:sz w:val="22"/>
          <w:szCs w:val="22"/>
        </w:rPr>
        <w:t>UNGIS is an interagency mechanism established after the 2005 World Summit on the Information Society (WSIS) to advance coordinated implementation of the Summit outcomes, enhance coherence of policy and programming on ICTs for development across agencies in the UN system, and promote partnerships and collaboration.</w:t>
      </w:r>
    </w:p>
    <w:p w:rsidR="009B4582" w:rsidRDefault="009B4582" w:rsidP="009B4582">
      <w:pPr>
        <w:pStyle w:val="text-justify"/>
        <w:shd w:val="clear" w:color="auto" w:fill="FFFFFF"/>
        <w:jc w:val="both"/>
        <w:rPr>
          <w:rFonts w:ascii="Myriad Pro" w:hAnsi="Myriad Pro"/>
          <w:color w:val="212121"/>
          <w:sz w:val="22"/>
          <w:szCs w:val="22"/>
        </w:rPr>
      </w:pPr>
    </w:p>
    <w:p w:rsidR="009B4582" w:rsidRDefault="009B4582" w:rsidP="009B4582">
      <w:pPr>
        <w:pStyle w:val="text-justify"/>
        <w:shd w:val="clear" w:color="auto" w:fill="FFFFFF"/>
        <w:jc w:val="both"/>
        <w:rPr>
          <w:rFonts w:ascii="Myriad Pro" w:hAnsi="Myriad Pro"/>
          <w:color w:val="212121"/>
          <w:sz w:val="22"/>
          <w:szCs w:val="22"/>
          <w:lang w:val="en-GB"/>
        </w:rPr>
      </w:pPr>
      <w:r>
        <w:rPr>
          <w:rFonts w:ascii="Myriad Pro" w:hAnsi="Myriad Pro"/>
          <w:b/>
          <w:bCs/>
          <w:color w:val="212121"/>
          <w:sz w:val="22"/>
          <w:szCs w:val="22"/>
        </w:rPr>
        <w:t xml:space="preserve">About WSIS, WSIS Action Lines and the WSIS Forum </w:t>
      </w:r>
    </w:p>
    <w:p w:rsidR="009B4582" w:rsidRDefault="009B4582" w:rsidP="009B4582">
      <w:pPr>
        <w:pStyle w:val="text-justify"/>
        <w:shd w:val="clear" w:color="auto" w:fill="FFFFFF"/>
        <w:jc w:val="both"/>
        <w:rPr>
          <w:rFonts w:ascii="Myriad Pro" w:hAnsi="Myriad Pro"/>
          <w:color w:val="212121"/>
          <w:sz w:val="22"/>
          <w:szCs w:val="22"/>
          <w:lang w:val="en-GB"/>
        </w:rPr>
      </w:pPr>
      <w:r>
        <w:rPr>
          <w:rFonts w:ascii="Myriad Pro" w:hAnsi="Myriad Pro"/>
          <w:color w:val="212121"/>
          <w:sz w:val="22"/>
          <w:szCs w:val="22"/>
        </w:rPr>
        <w:t xml:space="preserve">WSIS was a Summit held in 2003 in Geneva and Tunis in 2005. The WSIS Action Lines serve as the framework for the implementation of the WSIS outcomes, organized according to the themes of the Plan of Action adopted in Geneva (facilitated by agencies in UNGIS). The </w:t>
      </w:r>
      <w:hyperlink r:id="rId8" w:history="1">
        <w:r>
          <w:rPr>
            <w:rStyle w:val="Hyperlink"/>
            <w:rFonts w:ascii="Myriad Pro" w:hAnsi="Myriad Pro"/>
            <w:b/>
            <w:bCs/>
            <w:color w:val="000000"/>
            <w:sz w:val="22"/>
            <w:szCs w:val="22"/>
            <w:u w:val="single"/>
          </w:rPr>
          <w:t>WSIS Forum</w:t>
        </w:r>
      </w:hyperlink>
      <w:r>
        <w:rPr>
          <w:rFonts w:ascii="Myriad Pro" w:hAnsi="Myriad Pro"/>
          <w:b/>
          <w:bCs/>
          <w:color w:val="212121"/>
          <w:sz w:val="22"/>
          <w:szCs w:val="22"/>
        </w:rPr>
        <w:t xml:space="preserve"> </w:t>
      </w:r>
      <w:r>
        <w:rPr>
          <w:rFonts w:ascii="Myriad Pro" w:hAnsi="Myriad Pro"/>
          <w:color w:val="212121"/>
          <w:sz w:val="22"/>
          <w:szCs w:val="22"/>
        </w:rPr>
        <w:t>evolved since 2005 to become the world's largest annual gathering of the ‘ICT for development’ community. It facilitates the implementation of the WSIS Action Lines to advance sustainable development as well as information exchange, knowledge creation and sharing of best practices, dialogue and debate on emerging technological trends and issues, partnerships building, and engagement on the evolution of increasingly digital societies. WSIS Forum 2020 will be held on 30 March - 3</w:t>
      </w:r>
      <w:r>
        <w:rPr>
          <w:rFonts w:ascii="Myriad Pro" w:hAnsi="Myriad Pro"/>
          <w:color w:val="212121"/>
          <w:sz w:val="22"/>
          <w:szCs w:val="22"/>
          <w:vertAlign w:val="superscript"/>
        </w:rPr>
        <w:t xml:space="preserve"> </w:t>
      </w:r>
      <w:r>
        <w:rPr>
          <w:rFonts w:ascii="Myriad Pro" w:hAnsi="Myriad Pro"/>
          <w:color w:val="212121"/>
          <w:sz w:val="22"/>
          <w:szCs w:val="22"/>
        </w:rPr>
        <w:t xml:space="preserve">April at the ITU Headquarters, Geneva, Switzerland. </w:t>
      </w:r>
    </w:p>
    <w:p w:rsidR="009B4582" w:rsidRPr="009B4582" w:rsidRDefault="009B4582">
      <w:pPr>
        <w:rPr>
          <w:lang w:val="en-GB"/>
        </w:rPr>
      </w:pPr>
    </w:p>
    <w:sectPr w:rsidR="009B4582" w:rsidRPr="009B4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yriad Pro">
    <w:altName w:val="Segoe UI"/>
    <w:charset w:val="00"/>
    <w:family w:val="auto"/>
    <w:pitch w:val="variable"/>
    <w:sig w:usb0="20000287" w:usb1="00000001"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A2F60"/>
    <w:multiLevelType w:val="hybridMultilevel"/>
    <w:tmpl w:val="48FEC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C967DAD"/>
    <w:multiLevelType w:val="hybridMultilevel"/>
    <w:tmpl w:val="65805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582"/>
    <w:rsid w:val="009B4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9FB803-A0FA-45F1-971E-19D7A848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458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4582"/>
  </w:style>
  <w:style w:type="paragraph" w:styleId="ListParagraph">
    <w:name w:val="List Paragraph"/>
    <w:basedOn w:val="Normal"/>
    <w:uiPriority w:val="34"/>
    <w:qFormat/>
    <w:rsid w:val="009B4582"/>
  </w:style>
  <w:style w:type="paragraph" w:customStyle="1" w:styleId="text-justify">
    <w:name w:val="text-justify"/>
    <w:basedOn w:val="Normal"/>
    <w:uiPriority w:val="99"/>
    <w:rsid w:val="009B45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73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3A%2F%2Fwww.wsis.org%2Fforum&amp;data=02%7C01%7Ccharlotte.weekly%40unossc.org%7Cbe05f242b2ee488044d708d703dd7ac3%7Cb3e5db5e2944483799f57488ace54319%7C0%7C0%7C636982122098210790&amp;sdata=MXTMhiAY%2BTZJKwD1Ny%2FWUg9YmEGXk4r%2BzDDb%2Bc%2BNID0%3D&amp;reserved=0" TargetMode="External"/><Relationship Id="rId3" Type="http://schemas.openxmlformats.org/officeDocument/2006/relationships/settings" Target="settings.xml"/><Relationship Id="rId7" Type="http://schemas.openxmlformats.org/officeDocument/2006/relationships/hyperlink" Target="https://eur03.safelinks.protection.outlook.com/?url=http%3A%2F%2Fwww.wsis.org%2Fsdg&amp;data=02%7C01%7Ccharlotte.weekly%40unossc.org%7Cbe05f242b2ee488044d708d703dd7ac3%7Cb3e5db5e2944483799f57488ace54319%7C0%7C0%7C636982122098210790&amp;sdata=PzvRedUIx6%2Bc4MzDtCgLQ0l42x03ZhD%2B%2F0rexmf%2BAwc%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5324E.A8D580E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Weekly</dc:creator>
  <cp:keywords/>
  <dc:description/>
  <cp:lastModifiedBy>Charlotte Weekly</cp:lastModifiedBy>
  <cp:revision>1</cp:revision>
  <dcterms:created xsi:type="dcterms:W3CDTF">2019-07-08T22:53:00Z</dcterms:created>
  <dcterms:modified xsi:type="dcterms:W3CDTF">2019-07-08T22:55:00Z</dcterms:modified>
</cp:coreProperties>
</file>